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D7F5" w14:textId="77777777" w:rsidR="00316E2D" w:rsidRPr="00316E2D" w:rsidRDefault="00316E2D" w:rsidP="00316E2D">
      <w:pPr>
        <w:spacing w:after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316E2D">
        <w:rPr>
          <w:rFonts w:asciiTheme="minorHAnsi" w:hAnsiTheme="minorHAnsi"/>
          <w:b/>
          <w:bCs/>
          <w:sz w:val="36"/>
          <w:szCs w:val="36"/>
        </w:rPr>
        <w:t>WOMEN IN ENGINEERING AWARDS</w:t>
      </w:r>
    </w:p>
    <w:p w14:paraId="00D33D8E" w14:textId="778FF7F8" w:rsidR="001759F4" w:rsidRPr="00316E2D" w:rsidRDefault="0092161B" w:rsidP="00316E2D">
      <w:pPr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316E2D">
        <w:rPr>
          <w:rFonts w:asciiTheme="minorHAnsi" w:hAnsiTheme="minorHAnsi"/>
          <w:b/>
          <w:bCs/>
          <w:sz w:val="28"/>
          <w:szCs w:val="28"/>
        </w:rPr>
        <w:t xml:space="preserve"> IN MEMORY OF PETER MARINOVICH</w:t>
      </w:r>
    </w:p>
    <w:p w14:paraId="2676D23A" w14:textId="77777777" w:rsidR="0092161B" w:rsidRDefault="0092161B" w:rsidP="001759F4">
      <w:pPr>
        <w:pStyle w:val="NoSpacing"/>
        <w:rPr>
          <w:rFonts w:asciiTheme="minorHAnsi" w:hAnsiTheme="minorHAnsi"/>
          <w:b/>
          <w:szCs w:val="24"/>
        </w:rPr>
      </w:pPr>
    </w:p>
    <w:p w14:paraId="42ED14C7" w14:textId="71AA1F11" w:rsidR="001759F4" w:rsidRDefault="001759F4" w:rsidP="001759F4">
      <w:pPr>
        <w:pStyle w:val="NoSpacing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PURPOSE</w:t>
      </w:r>
    </w:p>
    <w:p w14:paraId="1C42E5DF" w14:textId="611F1994" w:rsidR="001759F4" w:rsidRDefault="001759F4" w:rsidP="00316E2D">
      <w:pPr>
        <w:spacing w:after="0"/>
        <w:jc w:val="both"/>
        <w:rPr>
          <w:rFonts w:cs="Calibri"/>
        </w:rPr>
      </w:pPr>
      <w:r w:rsidRPr="00960C65">
        <w:rPr>
          <w:rFonts w:cs="Calibri"/>
          <w:lang w:val="en-AU"/>
        </w:rPr>
        <w:t>These awards arise from a bequest from the Estate of Vinka Marinovich and are in memory of her brother</w:t>
      </w:r>
      <w:r>
        <w:rPr>
          <w:rFonts w:cs="Calibri"/>
          <w:lang w:val="en-AU"/>
        </w:rPr>
        <w:t xml:space="preserve"> Peter,</w:t>
      </w:r>
      <w:r w:rsidRPr="00960C65">
        <w:rPr>
          <w:rFonts w:cs="Calibri"/>
          <w:lang w:val="en-AU"/>
        </w:rPr>
        <w:t xml:space="preserve"> who died while a student in Engineering at the University of Auckland. They are to assist women enrolled in the </w:t>
      </w:r>
      <w:r w:rsidR="00316E2D">
        <w:rPr>
          <w:rFonts w:cs="Calibri"/>
          <w:lang w:val="en-AU"/>
        </w:rPr>
        <w:t>Faculty of</w:t>
      </w:r>
      <w:r w:rsidRPr="00960C65">
        <w:rPr>
          <w:rFonts w:cs="Calibri"/>
          <w:lang w:val="en-AU"/>
        </w:rPr>
        <w:t xml:space="preserve"> Engineering</w:t>
      </w:r>
      <w:r w:rsidR="00316E2D">
        <w:rPr>
          <w:rFonts w:cs="Calibri"/>
          <w:lang w:val="en-AU"/>
        </w:rPr>
        <w:t xml:space="preserve"> and Design</w:t>
      </w:r>
      <w:r w:rsidRPr="00960C65">
        <w:rPr>
          <w:rFonts w:cs="Calibri"/>
          <w:lang w:val="en-AU"/>
        </w:rPr>
        <w:t xml:space="preserve"> at the University of </w:t>
      </w:r>
      <w:r w:rsidRPr="00316E2D">
        <w:rPr>
          <w:rFonts w:cs="Calibri"/>
          <w:lang w:val="en-AU"/>
        </w:rPr>
        <w:t xml:space="preserve">Auckland at </w:t>
      </w:r>
      <w:r w:rsidRPr="00316E2D">
        <w:rPr>
          <w:rFonts w:cs="Calibri"/>
        </w:rPr>
        <w:t>Part III or Part IV of a Bachelor of Engineering (Honours), or a Postgraduate Diploma in Operati</w:t>
      </w:r>
      <w:r w:rsidRPr="00960C65">
        <w:rPr>
          <w:rFonts w:cs="Calibri"/>
        </w:rPr>
        <w:t>ons Research, Master of Engineering,</w:t>
      </w:r>
      <w:r w:rsidRPr="00960C65">
        <w:rPr>
          <w:rFonts w:eastAsia="Times New Roman" w:cs="Calibri"/>
          <w:color w:val="222222"/>
          <w:lang w:eastAsia="en-NZ"/>
        </w:rPr>
        <w:t xml:space="preserve"> Master of Engineering Studies, Master of Energy, Master of Engineering Management, Master of Disaster Management,</w:t>
      </w:r>
      <w:r w:rsidRPr="00960C65">
        <w:rPr>
          <w:rFonts w:cs="Calibri"/>
        </w:rPr>
        <w:t xml:space="preserve"> Master of Operations Research or PhD in Engineerin</w:t>
      </w:r>
      <w:r>
        <w:rPr>
          <w:rFonts w:cs="Calibri"/>
        </w:rPr>
        <w:t>g.</w:t>
      </w:r>
    </w:p>
    <w:p w14:paraId="4D795734" w14:textId="77777777" w:rsidR="001759F4" w:rsidRDefault="001759F4" w:rsidP="00316E2D">
      <w:pPr>
        <w:spacing w:after="0"/>
        <w:jc w:val="both"/>
        <w:rPr>
          <w:rFonts w:asciiTheme="minorHAnsi" w:hAnsiTheme="minorHAnsi"/>
          <w:b/>
        </w:rPr>
      </w:pPr>
    </w:p>
    <w:p w14:paraId="431352C3" w14:textId="0B9FCC1B" w:rsidR="001759F4" w:rsidRDefault="001759F4" w:rsidP="00316E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Applicants MUST apply using the </w:t>
      </w:r>
      <w:hyperlink r:id="rId7" w:anchor="/form." w:history="1">
        <w:r w:rsidRPr="00316E2D">
          <w:rPr>
            <w:rStyle w:val="Hyperlink"/>
            <w:rFonts w:asciiTheme="minorHAnsi" w:hAnsiTheme="minorHAnsi"/>
            <w:b/>
          </w:rPr>
          <w:t xml:space="preserve">online application form available </w:t>
        </w:r>
        <w:r w:rsidR="00316E2D" w:rsidRPr="00316E2D">
          <w:rPr>
            <w:rStyle w:val="Hyperlink"/>
            <w:rFonts w:asciiTheme="minorHAnsi" w:hAnsiTheme="minorHAnsi"/>
            <w:b/>
          </w:rPr>
          <w:t>from the University of Auckland Scholarships Office</w:t>
        </w:r>
      </w:hyperlink>
      <w:r w:rsidR="00316E2D">
        <w:rPr>
          <w:rFonts w:asciiTheme="minorHAnsi" w:hAnsiTheme="minorHAnsi"/>
          <w:b/>
        </w:rPr>
        <w:t xml:space="preserve">. </w:t>
      </w:r>
      <w:r w:rsidRPr="00830658">
        <w:rPr>
          <w:rFonts w:asciiTheme="minorHAnsi" w:hAnsiTheme="minorHAnsi"/>
          <w:b/>
        </w:rPr>
        <w:t>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successful award will be recorded on your University of Auckland transcript.</w:t>
      </w:r>
    </w:p>
    <w:p w14:paraId="575AD9C1" w14:textId="77777777" w:rsidR="001759F4" w:rsidRDefault="001759F4" w:rsidP="00316E2D">
      <w:pPr>
        <w:spacing w:after="0"/>
        <w:jc w:val="both"/>
        <w:rPr>
          <w:rFonts w:asciiTheme="minorHAnsi" w:hAnsiTheme="minorHAnsi"/>
          <w:b/>
        </w:rPr>
      </w:pPr>
    </w:p>
    <w:p w14:paraId="5360B5ED" w14:textId="23680410" w:rsidR="001759F4" w:rsidRDefault="001759F4" w:rsidP="00316E2D">
      <w:pPr>
        <w:spacing w:after="0"/>
        <w:jc w:val="both"/>
        <w:rPr>
          <w:b/>
        </w:rPr>
      </w:pPr>
      <w:r>
        <w:rPr>
          <w:b/>
        </w:rPr>
        <w:t xml:space="preserve">Closing date: </w:t>
      </w:r>
      <w:r w:rsidR="00316E2D">
        <w:rPr>
          <w:b/>
        </w:rPr>
        <w:t>16</w:t>
      </w:r>
      <w:r w:rsidR="00316E2D" w:rsidRPr="00316E2D">
        <w:rPr>
          <w:b/>
          <w:vertAlign w:val="superscript"/>
        </w:rPr>
        <w:t>th</w:t>
      </w:r>
      <w:r w:rsidR="00316E2D">
        <w:rPr>
          <w:b/>
        </w:rPr>
        <w:t xml:space="preserve"> March, 2027</w:t>
      </w:r>
    </w:p>
    <w:p w14:paraId="403025C1" w14:textId="77777777" w:rsidR="001759F4" w:rsidRDefault="001759F4" w:rsidP="00316E2D">
      <w:pPr>
        <w:spacing w:after="0"/>
        <w:jc w:val="both"/>
        <w:rPr>
          <w:rFonts w:asciiTheme="minorHAnsi" w:hAnsiTheme="minorHAnsi"/>
          <w:b/>
        </w:rPr>
      </w:pPr>
    </w:p>
    <w:p w14:paraId="12254318" w14:textId="77777777" w:rsidR="001759F4" w:rsidRDefault="001759F4" w:rsidP="00316E2D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REGULATIONS</w:t>
      </w:r>
    </w:p>
    <w:p w14:paraId="1B39D8BE" w14:textId="38722218" w:rsidR="001759F4" w:rsidRDefault="001759F4" w:rsidP="00316E2D">
      <w:pPr>
        <w:pStyle w:val="ListParagraph"/>
        <w:numPr>
          <w:ilvl w:val="0"/>
          <w:numId w:val="7"/>
        </w:numPr>
        <w:spacing w:after="0"/>
        <w:ind w:left="360"/>
        <w:jc w:val="both"/>
      </w:pPr>
      <w:r>
        <w:t>Up to two Awards of $2,000 will be available for offer annually. The Award moneys may be used for any purpose aligned to the recipient’s area of study.</w:t>
      </w:r>
    </w:p>
    <w:p w14:paraId="153CAF38" w14:textId="01252A05" w:rsidR="001759F4" w:rsidRPr="00316E2D" w:rsidRDefault="001759F4" w:rsidP="00316E2D">
      <w:pPr>
        <w:pStyle w:val="ListParagraph"/>
        <w:numPr>
          <w:ilvl w:val="0"/>
          <w:numId w:val="7"/>
        </w:numPr>
        <w:spacing w:after="0"/>
        <w:ind w:left="360"/>
        <w:jc w:val="both"/>
        <w:rPr>
          <w:lang w:val="en-AU"/>
        </w:rPr>
      </w:pPr>
      <w:r w:rsidRPr="00316E2D">
        <w:rPr>
          <w:lang w:val="en-AU"/>
        </w:rPr>
        <w:t xml:space="preserve">Applicants for the </w:t>
      </w:r>
      <w:r w:rsidR="00336B00">
        <w:rPr>
          <w:lang w:val="en-AU"/>
        </w:rPr>
        <w:t>Women</w:t>
      </w:r>
      <w:r w:rsidRPr="00316E2D">
        <w:rPr>
          <w:lang w:val="en-AU"/>
        </w:rPr>
        <w:t xml:space="preserve"> in Engineering</w:t>
      </w:r>
      <w:r w:rsidR="00336B00">
        <w:rPr>
          <w:lang w:val="en-AU"/>
        </w:rPr>
        <w:t xml:space="preserve"> Awards</w:t>
      </w:r>
      <w:r w:rsidRPr="00316E2D">
        <w:rPr>
          <w:lang w:val="en-AU"/>
        </w:rPr>
        <w:t xml:space="preserve"> must be:</w:t>
      </w:r>
    </w:p>
    <w:p w14:paraId="541AA1AD" w14:textId="77777777" w:rsidR="001759F4" w:rsidRPr="00316E2D" w:rsidRDefault="001759F4" w:rsidP="00316E2D">
      <w:pPr>
        <w:pStyle w:val="ListParagraph"/>
        <w:numPr>
          <w:ilvl w:val="1"/>
          <w:numId w:val="7"/>
        </w:numPr>
        <w:spacing w:after="0"/>
        <w:jc w:val="both"/>
        <w:rPr>
          <w:lang w:val="en-AU"/>
        </w:rPr>
      </w:pPr>
      <w:r w:rsidRPr="00316E2D">
        <w:rPr>
          <w:lang w:val="en-AU"/>
        </w:rPr>
        <w:t>women;</w:t>
      </w:r>
    </w:p>
    <w:p w14:paraId="1CB95BBE" w14:textId="77777777" w:rsidR="001759F4" w:rsidRPr="00316E2D" w:rsidRDefault="001759F4" w:rsidP="00316E2D">
      <w:pPr>
        <w:pStyle w:val="ListParagraph"/>
        <w:numPr>
          <w:ilvl w:val="1"/>
          <w:numId w:val="7"/>
        </w:numPr>
        <w:spacing w:after="0"/>
        <w:jc w:val="both"/>
        <w:rPr>
          <w:lang w:val="en-AU"/>
        </w:rPr>
      </w:pPr>
      <w:r w:rsidRPr="00316E2D">
        <w:rPr>
          <w:lang w:val="en-AU"/>
        </w:rPr>
        <w:t xml:space="preserve">New Zealand Citizens or </w:t>
      </w:r>
      <w:r w:rsidRPr="00316E2D">
        <w:rPr>
          <w:b/>
          <w:lang w:val="en-AU"/>
        </w:rPr>
        <w:t>Permanent</w:t>
      </w:r>
      <w:r w:rsidRPr="00316E2D">
        <w:rPr>
          <w:lang w:val="en-AU"/>
        </w:rPr>
        <w:t xml:space="preserve"> Residents; </w:t>
      </w:r>
    </w:p>
    <w:p w14:paraId="0E013F19" w14:textId="38CC8AF9" w:rsidR="001759F4" w:rsidRDefault="00316E2D" w:rsidP="00316E2D">
      <w:pPr>
        <w:pStyle w:val="ListParagraph"/>
        <w:numPr>
          <w:ilvl w:val="1"/>
          <w:numId w:val="7"/>
        </w:numPr>
        <w:spacing w:after="0"/>
        <w:jc w:val="both"/>
      </w:pPr>
      <w:r>
        <w:t>Enrolled or p</w:t>
      </w:r>
      <w:r w:rsidR="001759F4">
        <w:t>reparing to enrol full</w:t>
      </w:r>
      <w:r>
        <w:t>-</w:t>
      </w:r>
      <w:r w:rsidR="001759F4">
        <w:t>time</w:t>
      </w:r>
      <w:r w:rsidR="00B8251B">
        <w:t>*</w:t>
      </w:r>
      <w:r w:rsidR="001759F4">
        <w:t xml:space="preserve"> in Level III </w:t>
      </w:r>
      <w:r>
        <w:t xml:space="preserve">or above of a Bachelor of Engineering, </w:t>
      </w:r>
      <w:r w:rsidR="001759F4">
        <w:t xml:space="preserve">or </w:t>
      </w:r>
      <w:r>
        <w:t xml:space="preserve">an above listed </w:t>
      </w:r>
      <w:r w:rsidR="001759F4">
        <w:t>higher</w:t>
      </w:r>
      <w:r>
        <w:t xml:space="preserve"> qualification</w:t>
      </w:r>
      <w:r w:rsidR="001759F4">
        <w:t xml:space="preserve"> </w:t>
      </w:r>
      <w:r>
        <w:t xml:space="preserve">,in </w:t>
      </w:r>
      <w:r w:rsidR="001759F4">
        <w:t xml:space="preserve">the </w:t>
      </w:r>
      <w:r>
        <w:t>Faculty of Engineering and Design at the University of Auckland.</w:t>
      </w:r>
    </w:p>
    <w:p w14:paraId="60DE68F6" w14:textId="16428C88" w:rsidR="001759F4" w:rsidRPr="00316E2D" w:rsidRDefault="001759F4" w:rsidP="00316E2D">
      <w:pPr>
        <w:pStyle w:val="ListParagraph"/>
        <w:numPr>
          <w:ilvl w:val="0"/>
          <w:numId w:val="7"/>
        </w:numPr>
        <w:spacing w:after="0"/>
        <w:ind w:left="360"/>
        <w:jc w:val="both"/>
        <w:rPr>
          <w:lang w:val="en-AU"/>
        </w:rPr>
      </w:pPr>
      <w:r w:rsidRPr="00316E2D">
        <w:rPr>
          <w:lang w:val="en-AU"/>
        </w:rPr>
        <w:t>In making these awards, the selection committee shall give consideration to:</w:t>
      </w:r>
    </w:p>
    <w:p w14:paraId="4F6D9F20" w14:textId="77777777" w:rsidR="001759F4" w:rsidRPr="00316E2D" w:rsidRDefault="001759F4" w:rsidP="00316E2D">
      <w:pPr>
        <w:pStyle w:val="ListParagraph"/>
        <w:numPr>
          <w:ilvl w:val="1"/>
          <w:numId w:val="7"/>
        </w:numPr>
        <w:spacing w:after="0"/>
        <w:jc w:val="both"/>
        <w:rPr>
          <w:lang w:val="en-AU"/>
        </w:rPr>
      </w:pPr>
      <w:r w:rsidRPr="00316E2D">
        <w:rPr>
          <w:lang w:val="en-AU"/>
        </w:rPr>
        <w:t>the applicant’s academic record; (for the purpose of this award, academic merit will be assessed from the GPA or GPE obtained over the applicant’s most recent two years of graded study (or equivalent));</w:t>
      </w:r>
    </w:p>
    <w:p w14:paraId="3B7E6ED5" w14:textId="77777777" w:rsidR="001759F4" w:rsidRPr="00316E2D" w:rsidRDefault="001759F4" w:rsidP="00316E2D">
      <w:pPr>
        <w:pStyle w:val="ListParagraph"/>
        <w:numPr>
          <w:ilvl w:val="1"/>
          <w:numId w:val="7"/>
        </w:numPr>
        <w:spacing w:after="0"/>
        <w:jc w:val="both"/>
        <w:rPr>
          <w:lang w:val="en-AU"/>
        </w:rPr>
      </w:pPr>
      <w:r w:rsidRPr="00316E2D">
        <w:rPr>
          <w:lang w:val="en-AU"/>
        </w:rPr>
        <w:t>the applicant’s referee’s report;</w:t>
      </w:r>
    </w:p>
    <w:p w14:paraId="7C6EC3E8" w14:textId="77777777" w:rsidR="001759F4" w:rsidRPr="00316E2D" w:rsidRDefault="001759F4" w:rsidP="00316E2D">
      <w:pPr>
        <w:pStyle w:val="ListParagraph"/>
        <w:numPr>
          <w:ilvl w:val="1"/>
          <w:numId w:val="7"/>
        </w:numPr>
        <w:spacing w:after="0"/>
        <w:jc w:val="both"/>
        <w:rPr>
          <w:lang w:val="en-AU"/>
        </w:rPr>
      </w:pPr>
      <w:r w:rsidRPr="00316E2D">
        <w:rPr>
          <w:lang w:val="en-AU"/>
        </w:rPr>
        <w:t>the applicant’s need for financial assistance;</w:t>
      </w:r>
    </w:p>
    <w:p w14:paraId="405E9604" w14:textId="77777777" w:rsidR="001759F4" w:rsidRPr="00316E2D" w:rsidRDefault="001759F4" w:rsidP="00316E2D">
      <w:pPr>
        <w:pStyle w:val="ListParagraph"/>
        <w:numPr>
          <w:ilvl w:val="1"/>
          <w:numId w:val="7"/>
        </w:numPr>
        <w:spacing w:after="0"/>
        <w:jc w:val="both"/>
        <w:rPr>
          <w:lang w:val="en-AU"/>
        </w:rPr>
      </w:pPr>
      <w:r w:rsidRPr="00316E2D">
        <w:rPr>
          <w:lang w:val="en-AU"/>
        </w:rPr>
        <w:t>the applicant’s aspirations for the future;</w:t>
      </w:r>
    </w:p>
    <w:p w14:paraId="07ADDF50" w14:textId="77777777" w:rsidR="001759F4" w:rsidRDefault="001759F4" w:rsidP="00316E2D">
      <w:pPr>
        <w:pStyle w:val="ListParagraph"/>
        <w:numPr>
          <w:ilvl w:val="1"/>
          <w:numId w:val="7"/>
        </w:numPr>
        <w:spacing w:after="0"/>
        <w:jc w:val="both"/>
      </w:pPr>
      <w:r>
        <w:t>any special circumstances, e.g. family responsibilities, personal disability, considered relevant.</w:t>
      </w:r>
    </w:p>
    <w:p w14:paraId="345CBAF5" w14:textId="50789D3B" w:rsidR="001759F4" w:rsidRPr="00316E2D" w:rsidRDefault="001759F4" w:rsidP="00316E2D">
      <w:pPr>
        <w:pStyle w:val="ListParagraph"/>
        <w:numPr>
          <w:ilvl w:val="0"/>
          <w:numId w:val="7"/>
        </w:numPr>
        <w:spacing w:after="0"/>
        <w:ind w:left="360"/>
        <w:jc w:val="both"/>
        <w:rPr>
          <w:lang w:val="en-AU"/>
        </w:rPr>
      </w:pPr>
      <w:r w:rsidRPr="00316E2D">
        <w:rPr>
          <w:lang w:val="en-AU"/>
        </w:rPr>
        <w:t xml:space="preserve">Each application for these awards must include the name of an academic referee from whom a confidential reference may be sought. </w:t>
      </w:r>
    </w:p>
    <w:p w14:paraId="647D1A00" w14:textId="49946936" w:rsidR="001759F4" w:rsidRPr="00316E2D" w:rsidRDefault="001759F4" w:rsidP="00316E2D">
      <w:pPr>
        <w:pStyle w:val="ListParagraph"/>
        <w:numPr>
          <w:ilvl w:val="0"/>
          <w:numId w:val="7"/>
        </w:numPr>
        <w:spacing w:after="0"/>
        <w:ind w:left="360"/>
        <w:jc w:val="both"/>
        <w:rPr>
          <w:lang w:val="en-AU"/>
        </w:rPr>
      </w:pPr>
      <w:r w:rsidRPr="00316E2D">
        <w:rPr>
          <w:lang w:val="en-AU"/>
        </w:rPr>
        <w:t>These awards may be held concurrently with an award of equal or higher value if the regulations for that award so permit.</w:t>
      </w:r>
    </w:p>
    <w:p w14:paraId="2E5B5967" w14:textId="46B44F9C" w:rsidR="001759F4" w:rsidRPr="00316E2D" w:rsidRDefault="001759F4" w:rsidP="00316E2D">
      <w:pPr>
        <w:pStyle w:val="ListParagraph"/>
        <w:numPr>
          <w:ilvl w:val="0"/>
          <w:numId w:val="7"/>
        </w:numPr>
        <w:spacing w:after="0"/>
        <w:ind w:left="360"/>
        <w:jc w:val="both"/>
        <w:rPr>
          <w:lang w:val="en-AU"/>
        </w:rPr>
      </w:pPr>
      <w:r w:rsidRPr="00316E2D">
        <w:rPr>
          <w:lang w:val="en-AU"/>
        </w:rPr>
        <w:t xml:space="preserve">The </w:t>
      </w:r>
      <w:r w:rsidR="00316E2D">
        <w:rPr>
          <w:lang w:val="en-AU"/>
        </w:rPr>
        <w:t>Women in</w:t>
      </w:r>
      <w:r w:rsidRPr="00316E2D">
        <w:rPr>
          <w:lang w:val="en-AU"/>
        </w:rPr>
        <w:t xml:space="preserve"> Engineering</w:t>
      </w:r>
      <w:r w:rsidR="00316E2D">
        <w:rPr>
          <w:lang w:val="en-AU"/>
        </w:rPr>
        <w:t xml:space="preserve"> Awards</w:t>
      </w:r>
      <w:r w:rsidRPr="00316E2D">
        <w:rPr>
          <w:lang w:val="en-AU"/>
        </w:rPr>
        <w:t xml:space="preserve"> shall be paid in one instalment on presentation of proof of enrolment as a full</w:t>
      </w:r>
      <w:r w:rsidR="00316E2D">
        <w:rPr>
          <w:lang w:val="en-AU"/>
        </w:rPr>
        <w:t>-</w:t>
      </w:r>
      <w:r w:rsidRPr="00316E2D">
        <w:rPr>
          <w:lang w:val="en-AU"/>
        </w:rPr>
        <w:t xml:space="preserve">time Level III or higher level student in the </w:t>
      </w:r>
      <w:r w:rsidR="00316E2D">
        <w:rPr>
          <w:lang w:val="en-AU"/>
        </w:rPr>
        <w:t>Faculty of</w:t>
      </w:r>
      <w:r w:rsidRPr="00316E2D">
        <w:rPr>
          <w:lang w:val="en-AU"/>
        </w:rPr>
        <w:t xml:space="preserve"> Engineering</w:t>
      </w:r>
      <w:r w:rsidR="00316E2D">
        <w:rPr>
          <w:lang w:val="en-AU"/>
        </w:rPr>
        <w:t xml:space="preserve"> and Design</w:t>
      </w:r>
      <w:r w:rsidRPr="00316E2D">
        <w:rPr>
          <w:lang w:val="en-AU"/>
        </w:rPr>
        <w:t xml:space="preserve"> at the University of Auckland.</w:t>
      </w:r>
    </w:p>
    <w:p w14:paraId="01819160" w14:textId="0F6A8599" w:rsidR="001759F4" w:rsidRPr="00316E2D" w:rsidRDefault="001759F4" w:rsidP="00316E2D">
      <w:pPr>
        <w:pStyle w:val="ListParagraph"/>
        <w:numPr>
          <w:ilvl w:val="0"/>
          <w:numId w:val="7"/>
        </w:numPr>
        <w:spacing w:after="0"/>
        <w:ind w:left="360"/>
        <w:jc w:val="both"/>
        <w:rPr>
          <w:lang w:val="en-AU"/>
        </w:rPr>
      </w:pPr>
      <w:r w:rsidRPr="00316E2D">
        <w:rPr>
          <w:lang w:val="en-AU"/>
        </w:rPr>
        <w:t>The successful applicant is required to complete her year of study and make a brief report at the end of this study. Failure to complete two full consecutive semesters will require refund of the full value of the award.</w:t>
      </w:r>
    </w:p>
    <w:p w14:paraId="62B2B1E4" w14:textId="4ACE8D8E" w:rsidR="001759F4" w:rsidRDefault="001759F4" w:rsidP="00316E2D">
      <w:pPr>
        <w:spacing w:after="0"/>
        <w:jc w:val="both"/>
        <w:rPr>
          <w:b/>
          <w:szCs w:val="24"/>
        </w:rPr>
      </w:pPr>
    </w:p>
    <w:p w14:paraId="72983152" w14:textId="731CFACD" w:rsidR="00B8251B" w:rsidRPr="008151D6" w:rsidRDefault="00B8251B" w:rsidP="00316E2D">
      <w:pPr>
        <w:spacing w:after="0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lastRenderedPageBreak/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including: blind and low vision, deaf and hearing impaired, head injury, ongoing medical conditions, diagnosed mental health conditions, physical/mobility impairments, speech impairments, Autism Spectrum Disorder, specific learning disabilities (e.g. dyslexia, dyspraxia, dyscalculia).</w:t>
      </w:r>
    </w:p>
    <w:p w14:paraId="71194C7C" w14:textId="77777777" w:rsidR="00B8251B" w:rsidRDefault="00B8251B" w:rsidP="00316E2D">
      <w:pPr>
        <w:spacing w:after="0"/>
        <w:jc w:val="both"/>
        <w:rPr>
          <w:b/>
          <w:szCs w:val="24"/>
        </w:rPr>
      </w:pPr>
    </w:p>
    <w:p w14:paraId="7C5F637F" w14:textId="77777777" w:rsidR="001759F4" w:rsidRDefault="001759F4" w:rsidP="00316E2D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ENQUIRIES</w:t>
      </w:r>
    </w:p>
    <w:p w14:paraId="72790B7A" w14:textId="7EEB9FF1" w:rsidR="001759F4" w:rsidRDefault="001759F4" w:rsidP="00316E2D">
      <w:pPr>
        <w:spacing w:after="0"/>
        <w:jc w:val="both"/>
      </w:pPr>
      <w:r>
        <w:t xml:space="preserve">Enquiries to: </w:t>
      </w:r>
      <w:hyperlink r:id="rId8" w:history="1">
        <w:r w:rsidR="00316E2D" w:rsidRPr="003F5C1D">
          <w:rPr>
            <w:rStyle w:val="Hyperlink"/>
          </w:rPr>
          <w:t>scholarships@auckland.ac.nz</w:t>
        </w:r>
      </w:hyperlink>
      <w:r w:rsidR="00316E2D">
        <w:t xml:space="preserve"> </w:t>
      </w:r>
      <w:r>
        <w:rPr>
          <w:u w:val="single"/>
        </w:rPr>
        <w:t xml:space="preserve"> </w:t>
      </w:r>
    </w:p>
    <w:p w14:paraId="772B6EE6" w14:textId="77777777" w:rsidR="0092161B" w:rsidRDefault="0092161B" w:rsidP="00316E2D">
      <w:pPr>
        <w:spacing w:after="0"/>
        <w:jc w:val="both"/>
        <w:rPr>
          <w:b/>
        </w:rPr>
      </w:pPr>
    </w:p>
    <w:p w14:paraId="4C2A5019" w14:textId="25D72708" w:rsidR="001759F4" w:rsidRDefault="001759F4" w:rsidP="00316E2D">
      <w:pPr>
        <w:spacing w:after="0"/>
        <w:jc w:val="both"/>
      </w:pPr>
      <w:r>
        <w:rPr>
          <w:b/>
        </w:rPr>
        <w:t xml:space="preserve">Closing date: </w:t>
      </w:r>
      <w:r w:rsidR="00316E2D">
        <w:rPr>
          <w:b/>
        </w:rPr>
        <w:t>16</w:t>
      </w:r>
      <w:r w:rsidR="00316E2D" w:rsidRPr="00316E2D">
        <w:rPr>
          <w:b/>
          <w:vertAlign w:val="superscript"/>
        </w:rPr>
        <w:t>th</w:t>
      </w:r>
      <w:r w:rsidR="00316E2D">
        <w:rPr>
          <w:b/>
        </w:rPr>
        <w:t xml:space="preserve"> March, 2027</w:t>
      </w:r>
    </w:p>
    <w:sectPr w:rsidR="001759F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276F" w14:textId="77777777" w:rsidR="00C65141" w:rsidRDefault="00C65141" w:rsidP="0092161B">
      <w:pPr>
        <w:spacing w:after="0"/>
      </w:pPr>
      <w:r>
        <w:separator/>
      </w:r>
    </w:p>
  </w:endnote>
  <w:endnote w:type="continuationSeparator" w:id="0">
    <w:p w14:paraId="5A634126" w14:textId="77777777" w:rsidR="00C65141" w:rsidRDefault="00C65141" w:rsidP="009216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0834" w14:textId="2A6D144D" w:rsidR="0092161B" w:rsidRPr="0092161B" w:rsidRDefault="0092161B">
    <w:pPr>
      <w:pStyle w:val="Footer"/>
      <w:rPr>
        <w:b/>
        <w:bCs/>
      </w:rPr>
    </w:pPr>
    <w:r>
      <w:rPr>
        <w:b/>
        <w:bCs/>
      </w:rPr>
      <w:t xml:space="preserve">This award is funded through a </w:t>
    </w:r>
    <w:r w:rsidRPr="0092161B">
      <w:rPr>
        <w:rFonts w:cs="Calibri"/>
        <w:b/>
        <w:bCs/>
        <w:lang w:val="en-AU"/>
      </w:rPr>
      <w:t>bequest from the Estate of Vinka Marinovich</w:t>
    </w:r>
    <w:r w:rsidRPr="0092161B">
      <w:rPr>
        <w:rFonts w:cs="Calibri"/>
        <w:b/>
        <w:bCs/>
        <w:lang w:val="en-AU"/>
      </w:rPr>
      <w:tab/>
      <w:t>March 202</w:t>
    </w:r>
    <w:r w:rsidR="00316E2D">
      <w:rPr>
        <w:rFonts w:cs="Calibri"/>
        <w:b/>
        <w:bCs/>
        <w:lang w:val="en-AU"/>
      </w:rPr>
      <w:t>7</w:t>
    </w:r>
  </w:p>
  <w:p w14:paraId="2E3170C7" w14:textId="77777777" w:rsidR="0092161B" w:rsidRDefault="00921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E765" w14:textId="77777777" w:rsidR="00C65141" w:rsidRDefault="00C65141" w:rsidP="0092161B">
      <w:pPr>
        <w:spacing w:after="0"/>
      </w:pPr>
      <w:r>
        <w:separator/>
      </w:r>
    </w:p>
  </w:footnote>
  <w:footnote w:type="continuationSeparator" w:id="0">
    <w:p w14:paraId="0E38C71E" w14:textId="77777777" w:rsidR="00C65141" w:rsidRDefault="00C65141" w:rsidP="009216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C997" w14:textId="65B0C0F2" w:rsidR="0092161B" w:rsidRDefault="0092161B" w:rsidP="0092161B">
    <w:pPr>
      <w:pStyle w:val="Header"/>
      <w:jc w:val="center"/>
    </w:pPr>
    <w:r>
      <w:rPr>
        <w:noProof/>
      </w:rPr>
      <w:drawing>
        <wp:inline distT="0" distB="0" distL="0" distR="0" wp14:anchorId="5D49D847" wp14:editId="6F88D54F">
          <wp:extent cx="2553100" cy="1094105"/>
          <wp:effectExtent l="0" t="0" r="0" b="0"/>
          <wp:docPr id="36480151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80151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466" cy="109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3A68EF" w14:textId="77777777" w:rsidR="0092161B" w:rsidRDefault="00921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1FC"/>
    <w:multiLevelType w:val="hybridMultilevel"/>
    <w:tmpl w:val="42EE08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0C82"/>
    <w:multiLevelType w:val="hybridMultilevel"/>
    <w:tmpl w:val="733676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1C45"/>
    <w:multiLevelType w:val="hybridMultilevel"/>
    <w:tmpl w:val="679C51B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631DE"/>
    <w:multiLevelType w:val="hybridMultilevel"/>
    <w:tmpl w:val="EF8EBE4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215A2"/>
    <w:multiLevelType w:val="hybridMultilevel"/>
    <w:tmpl w:val="6E7CEC3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E6F43"/>
    <w:multiLevelType w:val="hybridMultilevel"/>
    <w:tmpl w:val="6136F3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05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199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275203">
    <w:abstractNumId w:val="3"/>
  </w:num>
  <w:num w:numId="4" w16cid:durableId="1482964663">
    <w:abstractNumId w:val="1"/>
  </w:num>
  <w:num w:numId="5" w16cid:durableId="1932080051">
    <w:abstractNumId w:val="2"/>
  </w:num>
  <w:num w:numId="6" w16cid:durableId="2008049096">
    <w:abstractNumId w:val="5"/>
  </w:num>
  <w:num w:numId="7" w16cid:durableId="188810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F4"/>
    <w:rsid w:val="001759F4"/>
    <w:rsid w:val="002D29D7"/>
    <w:rsid w:val="00316E2D"/>
    <w:rsid w:val="00336B00"/>
    <w:rsid w:val="006A5F18"/>
    <w:rsid w:val="006B6EB0"/>
    <w:rsid w:val="007176BE"/>
    <w:rsid w:val="008346E6"/>
    <w:rsid w:val="008407B4"/>
    <w:rsid w:val="008F439B"/>
    <w:rsid w:val="0092161B"/>
    <w:rsid w:val="00A80B2D"/>
    <w:rsid w:val="00B8251B"/>
    <w:rsid w:val="00C21AE7"/>
    <w:rsid w:val="00C65141"/>
    <w:rsid w:val="00C91273"/>
    <w:rsid w:val="00CC4668"/>
    <w:rsid w:val="00DC0FB5"/>
    <w:rsid w:val="00E2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C1850"/>
  <w15:chartTrackingRefBased/>
  <w15:docId w15:val="{4E1185ED-E83D-4186-ADDA-9D2B3CFD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F4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59F4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59F4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59F4"/>
    <w:rPr>
      <w:color w:val="0000FF"/>
      <w:u w:val="single"/>
    </w:rPr>
  </w:style>
  <w:style w:type="paragraph" w:styleId="NoSpacing">
    <w:name w:val="No Spacing"/>
    <w:uiPriority w:val="1"/>
    <w:qFormat/>
    <w:rsid w:val="001759F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43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16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16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16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161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16E2D"/>
    <w:pPr>
      <w:ind w:left="720"/>
      <w:contextualSpacing/>
    </w:pPr>
  </w:style>
  <w:style w:type="paragraph" w:styleId="Revision">
    <w:name w:val="Revision"/>
    <w:hidden/>
    <w:uiPriority w:val="99"/>
    <w:semiHidden/>
    <w:rsid w:val="00316E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auckland.ac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ckland.ac.nz/en/for/current-students/cs-scholarships-and-awards/cs-search-for-scholarships-and-award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6</cp:revision>
  <dcterms:created xsi:type="dcterms:W3CDTF">2024-07-05T04:19:00Z</dcterms:created>
  <dcterms:modified xsi:type="dcterms:W3CDTF">2026-06-08T04:37:00Z</dcterms:modified>
</cp:coreProperties>
</file>